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5BA" w:rsidRPr="00A135BA" w:rsidRDefault="00A135BA" w:rsidP="00A135BA">
      <w:pPr>
        <w:jc w:val="center"/>
        <w:rPr>
          <w:b/>
          <w:i/>
          <w:sz w:val="40"/>
          <w:szCs w:val="40"/>
          <w:lang w:val="uk-UA"/>
        </w:rPr>
      </w:pPr>
      <w:r w:rsidRPr="00A135BA">
        <w:rPr>
          <w:b/>
          <w:i/>
          <w:noProof/>
          <w:sz w:val="40"/>
          <w:szCs w:val="40"/>
          <w:lang w:eastAsia="ru-RU"/>
        </w:rPr>
        <w:drawing>
          <wp:inline distT="0" distB="0" distL="0" distR="0">
            <wp:extent cx="4581525" cy="2743200"/>
            <wp:effectExtent l="19050" t="0" r="9525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A135BA" w:rsidRPr="00A135BA" w:rsidRDefault="00A135BA" w:rsidP="00A135BA">
      <w:pPr>
        <w:jc w:val="center"/>
        <w:rPr>
          <w:b/>
          <w:i/>
          <w:sz w:val="40"/>
          <w:szCs w:val="40"/>
          <w:lang w:val="uk-UA"/>
        </w:rPr>
      </w:pPr>
      <w:r w:rsidRPr="00607564">
        <w:rPr>
          <w:b/>
          <w:i/>
          <w:sz w:val="40"/>
          <w:szCs w:val="40"/>
          <w:lang w:val="uk-UA"/>
        </w:rPr>
        <w:object w:dxaOrig="6479" w:dyaOrig="36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pt;height:182.25pt" o:ole="">
            <v:imagedata r:id="rId5" o:title=""/>
          </v:shape>
          <o:OLEObject Type="Embed" ProgID="Excel.Sheet.12" ShapeID="_x0000_i1025" DrawAspect="Content" ObjectID="_1353609751" r:id="rId6"/>
        </w:object>
      </w:r>
    </w:p>
    <w:p w:rsidR="00A135BA" w:rsidRPr="00A135BA" w:rsidRDefault="00BB2376" w:rsidP="00A135BA">
      <w:pPr>
        <w:jc w:val="center"/>
        <w:rPr>
          <w:b/>
          <w:i/>
          <w:sz w:val="40"/>
          <w:szCs w:val="40"/>
          <w:lang w:val="uk-UA"/>
        </w:rPr>
      </w:pPr>
      <w:r>
        <w:rPr>
          <w:b/>
          <w:i/>
          <w:noProof/>
          <w:sz w:val="40"/>
          <w:szCs w:val="40"/>
          <w:lang w:eastAsia="ru-RU"/>
        </w:rPr>
        <w:object w:dxaOrig="6525" w:dyaOrig="3915">
          <v:shape id="_x0000_i1026" type="#_x0000_t75" style="width:326.25pt;height:195.75pt" o:ole="">
            <v:imagedata r:id="rId7" o:title=""/>
          </v:shape>
          <o:OLEObject Type="Link" ProgID="Excel.Sheet.8" ShapeID="_x0000_i1026" DrawAspect="Content" r:id="rId8" UpdateMode="Always">
            <o:LinkType>EnhancedMetaFile</o:LinkType>
            <o:LockedField>false</o:LockedField>
          </o:OLEObject>
        </w:object>
      </w:r>
    </w:p>
    <w:sectPr w:rsidR="00A135BA" w:rsidRPr="00A135BA" w:rsidSect="00A135B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135BA"/>
    <w:rsid w:val="00607564"/>
    <w:rsid w:val="00780088"/>
    <w:rsid w:val="00A135BA"/>
    <w:rsid w:val="00B97014"/>
    <w:rsid w:val="00BB2376"/>
    <w:rsid w:val="00D94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135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file:///D:\&#1051;&#1102;&#1076;&#1084;&#1080;&#1083;&#1072;\&#1091;&#1095;&#1077;&#1073;&#1085;&#1080;&#1082;-&#1089;&#1073;&#1086;&#1088;&#1085;&#1080;&#1082;\&#1091;&#1095;&#1077;&#1073;&#1085;&#1080;&#1082;11\&#1089;&#1090;&#1072;&#1085;&#1076;&#1072;&#1088;&#1090;\&#1090;&#1077;&#1084;&#1072;%204%20-&#1080;&#1085;&#1092;&#1090;&#1077;&#1093;\&#1079;&#1072;&#1075;&#1086;&#1090;&#1086;&#1074;&#1082;&#1080;\&#1058;&#1077;&#1084;&#1072;%204\&#1079;&#1072;&#1074;&#1076;&#1072;&#1085;&#1085;&#1103;%204.1\&#1050;&#1085;&#1080;&#1075;&#1072;.xlsx!&#1040;&#1088;&#1082;&#1091;&#1096;1!%5b&#1050;&#1085;&#1080;&#1075;&#1072;.xlsx%5d&#1040;&#1088;&#1082;&#1091;&#1096;1%20&#1044;&#1110;&#1072;&#1075;&#1088;&#1072;&#1084;&#1072;%201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______Microsoft_Office_Excel1.xls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1;&#1102;&#1076;&#1084;&#1080;&#1083;&#1072;\&#1091;&#1095;&#1077;&#1073;&#1085;&#1080;&#1082;-&#1089;&#1073;&#1086;&#1088;&#1085;&#1080;&#1082;\&#1091;&#1095;&#1077;&#1073;&#1085;&#1080;&#1082;11\&#1089;&#1090;&#1072;&#1085;&#1076;&#1072;&#1088;&#1090;\&#1090;&#1077;&#1084;&#1072;%204%20-&#1080;&#1085;&#1092;&#1090;&#1077;&#1093;\&#1079;&#1072;&#1075;&#1086;&#1090;&#1086;&#1074;&#1082;&#1080;\&#1058;&#1077;&#1084;&#1072;%204\&#1079;&#1072;&#1074;&#1076;&#1072;&#1085;&#1085;&#1103;%204.1\&#1050;&#1085;&#1080;&#1075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4"/>
  <c:chart>
    <c:title/>
    <c:plotArea>
      <c:layout/>
      <c:barChart>
        <c:barDir val="col"/>
        <c:grouping val="clustered"/>
        <c:ser>
          <c:idx val="0"/>
          <c:order val="0"/>
          <c:tx>
            <c:strRef>
              <c:f>Аркуш1!$B$1</c:f>
              <c:strCache>
                <c:ptCount val="1"/>
                <c:pt idx="0">
                  <c:v>Відстань до Сонця (млн. км)</c:v>
                </c:pt>
              </c:strCache>
            </c:strRef>
          </c:tx>
          <c:cat>
            <c:strRef>
              <c:f>Аркуш1!$A$2:$A$5</c:f>
              <c:strCache>
                <c:ptCount val="4"/>
                <c:pt idx="0">
                  <c:v>Меркурій</c:v>
                </c:pt>
                <c:pt idx="1">
                  <c:v>Венера</c:v>
                </c:pt>
                <c:pt idx="2">
                  <c:v>Земля</c:v>
                </c:pt>
                <c:pt idx="3">
                  <c:v>Марс</c:v>
                </c:pt>
              </c:strCache>
            </c:strRef>
          </c:cat>
          <c:val>
            <c:numRef>
              <c:f>Аркуш1!$B$2:$B$5</c:f>
              <c:numCache>
                <c:formatCode>General</c:formatCode>
                <c:ptCount val="4"/>
                <c:pt idx="0">
                  <c:v>58</c:v>
                </c:pt>
                <c:pt idx="1">
                  <c:v>108.2</c:v>
                </c:pt>
                <c:pt idx="2">
                  <c:v>149.6</c:v>
                </c:pt>
                <c:pt idx="3">
                  <c:v>227.9</c:v>
                </c:pt>
              </c:numCache>
            </c:numRef>
          </c:val>
        </c:ser>
        <c:axId val="96817920"/>
        <c:axId val="96819456"/>
      </c:barChart>
      <c:catAx>
        <c:axId val="96817920"/>
        <c:scaling>
          <c:orientation val="minMax"/>
        </c:scaling>
        <c:axPos val="b"/>
        <c:tickLblPos val="nextTo"/>
        <c:crossAx val="96819456"/>
        <c:crosses val="autoZero"/>
        <c:auto val="1"/>
        <c:lblAlgn val="ctr"/>
        <c:lblOffset val="100"/>
      </c:catAx>
      <c:valAx>
        <c:axId val="96819456"/>
        <c:scaling>
          <c:orientation val="minMax"/>
        </c:scaling>
        <c:axPos val="l"/>
        <c:majorGridlines/>
        <c:numFmt formatCode="General" sourceLinked="1"/>
        <c:tickLblPos val="nextTo"/>
        <c:crossAx val="96817920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Черникова</dc:creator>
  <cp:keywords/>
  <dc:description/>
  <cp:lastModifiedBy>Черникова</cp:lastModifiedBy>
  <cp:revision>3</cp:revision>
  <dcterms:created xsi:type="dcterms:W3CDTF">2010-12-11T19:54:00Z</dcterms:created>
  <dcterms:modified xsi:type="dcterms:W3CDTF">2010-12-11T19:56:00Z</dcterms:modified>
</cp:coreProperties>
</file>