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FD1" w:rsidRPr="00047E15" w:rsidRDefault="00436852" w:rsidP="00047E15">
      <w:pPr>
        <w:pStyle w:val="af7"/>
        <w:rPr>
          <w:lang w:val="uk-UA"/>
        </w:rPr>
      </w:pPr>
      <w:r w:rsidRPr="00047E15">
        <w:rPr>
          <w:b/>
          <w:lang w:val="uk-UA"/>
        </w:rPr>
        <w:t>РОБОТА №4 фізичного практикуму</w:t>
      </w:r>
      <w:r w:rsidRPr="00047E15">
        <w:rPr>
          <w:lang w:val="uk-UA"/>
        </w:rPr>
        <w:tab/>
      </w:r>
      <w:r w:rsidRPr="00047E15">
        <w:rPr>
          <w:lang w:val="uk-UA"/>
        </w:rPr>
        <w:tab/>
        <w:t xml:space="preserve">Дата виконання: </w:t>
      </w:r>
      <w:r w:rsidRPr="00047E15">
        <w:rPr>
          <w:color w:val="BFBFBF" w:themeColor="background1" w:themeShade="BF"/>
          <w:lang w:val="uk-UA"/>
        </w:rPr>
        <w:t xml:space="preserve">________ </w:t>
      </w:r>
    </w:p>
    <w:p w:rsidR="00436852" w:rsidRPr="00047E15" w:rsidRDefault="00436852" w:rsidP="00047E15">
      <w:pPr>
        <w:pStyle w:val="af7"/>
        <w:rPr>
          <w:lang w:val="uk-UA"/>
        </w:rPr>
      </w:pPr>
      <w:bookmarkStart w:id="0" w:name="_GoBack"/>
      <w:bookmarkEnd w:id="0"/>
    </w:p>
    <w:p w:rsidR="00436852" w:rsidRPr="00047E15" w:rsidRDefault="00436852" w:rsidP="00047E15">
      <w:pPr>
        <w:pStyle w:val="af7"/>
        <w:rPr>
          <w:lang w:val="uk-UA"/>
        </w:rPr>
      </w:pPr>
      <w:r w:rsidRPr="00047E15">
        <w:rPr>
          <w:b/>
          <w:lang w:val="uk-UA"/>
        </w:rPr>
        <w:t xml:space="preserve">Тема: </w:t>
      </w:r>
      <w:r w:rsidRPr="00047E15">
        <w:rPr>
          <w:lang w:val="uk-UA"/>
        </w:rPr>
        <w:t>визначення прискорення вільного падіння за допомогою маятника.</w:t>
      </w:r>
    </w:p>
    <w:p w:rsidR="00436852" w:rsidRPr="00047E15" w:rsidRDefault="00436852" w:rsidP="00047E15">
      <w:pPr>
        <w:pStyle w:val="af7"/>
        <w:rPr>
          <w:lang w:val="uk-UA"/>
        </w:rPr>
      </w:pPr>
      <w:r w:rsidRPr="00047E15">
        <w:rPr>
          <w:b/>
          <w:iCs/>
          <w:lang w:val="uk-UA"/>
        </w:rPr>
        <w:t>Мета:</w:t>
      </w:r>
      <w:r w:rsidRPr="00047E15">
        <w:rPr>
          <w:i/>
          <w:iCs/>
          <w:lang w:val="uk-UA"/>
        </w:rPr>
        <w:t xml:space="preserve"> </w:t>
      </w:r>
      <w:r w:rsidRPr="00047E15">
        <w:rPr>
          <w:lang w:val="uk-UA"/>
        </w:rPr>
        <w:t>визначити прискорення вільного падіння за допомогою маятника</w:t>
      </w:r>
    </w:p>
    <w:p w:rsidR="00436852" w:rsidRPr="00047E15" w:rsidRDefault="00436852" w:rsidP="00047E15">
      <w:pPr>
        <w:pStyle w:val="af7"/>
        <w:rPr>
          <w:lang w:val="uk-UA"/>
        </w:rPr>
      </w:pPr>
      <w:r w:rsidRPr="00047E15">
        <w:rPr>
          <w:b/>
          <w:iCs/>
          <w:lang w:val="uk-UA"/>
        </w:rPr>
        <w:t>Обладнання:</w:t>
      </w:r>
      <w:r w:rsidRPr="00047E15">
        <w:rPr>
          <w:i/>
          <w:iCs/>
          <w:lang w:val="uk-UA"/>
        </w:rPr>
        <w:t xml:space="preserve"> </w:t>
      </w:r>
      <w:r w:rsidRPr="00047E15">
        <w:rPr>
          <w:lang w:val="uk-UA"/>
        </w:rPr>
        <w:t>годинник з секундною стрілкою (чи секундомір), лінійка, кулька на нитці, штатив з муфтою і лапкою (чи кільцем).</w:t>
      </w:r>
    </w:p>
    <w:p w:rsidR="00436852" w:rsidRPr="00047E15" w:rsidRDefault="00436852" w:rsidP="00047E15">
      <w:pPr>
        <w:pStyle w:val="af7"/>
        <w:rPr>
          <w:sz w:val="16"/>
          <w:szCs w:val="16"/>
          <w:lang w:val="uk-UA"/>
        </w:rPr>
      </w:pPr>
    </w:p>
    <w:p w:rsidR="00436852" w:rsidRPr="00047E15" w:rsidRDefault="00436852" w:rsidP="00047E15">
      <w:pPr>
        <w:pStyle w:val="af7"/>
        <w:rPr>
          <w:b/>
          <w:lang w:val="uk-UA"/>
        </w:rPr>
      </w:pPr>
      <w:r w:rsidRPr="00047E15">
        <w:rPr>
          <w:b/>
          <w:lang w:val="uk-UA"/>
        </w:rPr>
        <w:t>Результати роботи</w:t>
      </w:r>
    </w:p>
    <w:p w:rsidR="00436852" w:rsidRPr="00047E15" w:rsidRDefault="00436852" w:rsidP="00047E15">
      <w:pPr>
        <w:pStyle w:val="af7"/>
        <w:rPr>
          <w:lang w:val="uk-UA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34"/>
        <w:gridCol w:w="1103"/>
        <w:gridCol w:w="1091"/>
        <w:gridCol w:w="1091"/>
        <w:gridCol w:w="1090"/>
        <w:gridCol w:w="993"/>
        <w:gridCol w:w="1065"/>
      </w:tblGrid>
      <w:tr w:rsidR="00436852" w:rsidRPr="00047E15" w:rsidTr="008D616E">
        <w:tc>
          <w:tcPr>
            <w:tcW w:w="1101" w:type="dxa"/>
            <w:vAlign w:val="center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 xml:space="preserve">№ </w:t>
            </w:r>
            <w:r w:rsidR="008D616E" w:rsidRPr="00047E15">
              <w:rPr>
                <w:lang w:val="uk-UA"/>
              </w:rPr>
              <w:t>досл.</w:t>
            </w:r>
          </w:p>
        </w:tc>
        <w:tc>
          <w:tcPr>
            <w:tcW w:w="1701" w:type="dxa"/>
            <w:vAlign w:val="center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>Кількість коливань N</w:t>
            </w:r>
          </w:p>
        </w:tc>
        <w:tc>
          <w:tcPr>
            <w:tcW w:w="1417" w:type="dxa"/>
            <w:vAlign w:val="center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 xml:space="preserve">Час </w:t>
            </w:r>
            <w:r w:rsidRPr="00047E15">
              <w:rPr>
                <w:lang w:val="uk-UA"/>
              </w:rPr>
              <w:br/>
              <w:t>коливань</w:t>
            </w:r>
            <w:r w:rsidRPr="00047E15">
              <w:rPr>
                <w:lang w:val="uk-UA"/>
              </w:rPr>
              <w:br/>
              <w:t xml:space="preserve"> t, c</w:t>
            </w:r>
          </w:p>
        </w:tc>
        <w:tc>
          <w:tcPr>
            <w:tcW w:w="1418" w:type="dxa"/>
            <w:vAlign w:val="center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>Період коливань</w:t>
            </w:r>
            <w:r w:rsidRPr="00047E15">
              <w:rPr>
                <w:lang w:val="uk-UA"/>
              </w:rPr>
              <w:br/>
              <w:t xml:space="preserve"> Т,с</w:t>
            </w:r>
          </w:p>
        </w:tc>
        <w:tc>
          <w:tcPr>
            <w:tcW w:w="1417" w:type="dxa"/>
            <w:vAlign w:val="center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 xml:space="preserve">Середнє значення </w:t>
            </w:r>
            <w:r w:rsidRPr="00047E15">
              <w:rPr>
                <w:lang w:val="uk-UA"/>
              </w:rPr>
              <w:br/>
              <w:t>Т</w:t>
            </w:r>
            <w:r w:rsidRPr="00047E15">
              <w:rPr>
                <w:vertAlign w:val="subscript"/>
                <w:lang w:val="uk-UA"/>
              </w:rPr>
              <w:t>сер</w:t>
            </w:r>
            <w:r w:rsidRPr="00047E15">
              <w:rPr>
                <w:lang w:val="uk-UA"/>
              </w:rPr>
              <w:t>, с</w:t>
            </w:r>
          </w:p>
        </w:tc>
        <w:tc>
          <w:tcPr>
            <w:tcW w:w="1701" w:type="dxa"/>
            <w:vAlign w:val="center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>Абс</w:t>
            </w:r>
            <w:r w:rsidR="008D616E" w:rsidRPr="00047E15">
              <w:rPr>
                <w:lang w:val="uk-UA"/>
              </w:rPr>
              <w:t>ол</w:t>
            </w:r>
            <w:r w:rsidRPr="00047E15">
              <w:rPr>
                <w:lang w:val="uk-UA"/>
              </w:rPr>
              <w:t>. похибка</w:t>
            </w:r>
            <w:r w:rsidRPr="00047E15">
              <w:rPr>
                <w:lang w:val="uk-UA"/>
              </w:rPr>
              <w:br/>
              <w:t>ΔТ</w:t>
            </w:r>
            <w:r w:rsidR="008D616E" w:rsidRPr="00047E15">
              <w:rPr>
                <w:lang w:val="uk-UA"/>
              </w:rPr>
              <w:t>, с</w:t>
            </w:r>
          </w:p>
        </w:tc>
        <w:tc>
          <w:tcPr>
            <w:tcW w:w="1844" w:type="dxa"/>
            <w:vAlign w:val="center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 xml:space="preserve">Середня </w:t>
            </w:r>
            <w:r w:rsidRPr="00047E15">
              <w:rPr>
                <w:lang w:val="uk-UA"/>
              </w:rPr>
              <w:br/>
              <w:t>абс</w:t>
            </w:r>
            <w:r w:rsidR="008D616E" w:rsidRPr="00047E15">
              <w:rPr>
                <w:lang w:val="uk-UA"/>
              </w:rPr>
              <w:t>ол</w:t>
            </w:r>
            <w:r w:rsidRPr="00047E15">
              <w:rPr>
                <w:lang w:val="uk-UA"/>
              </w:rPr>
              <w:t>. похибка</w:t>
            </w:r>
            <w:r w:rsidRPr="00047E15">
              <w:rPr>
                <w:lang w:val="uk-UA"/>
              </w:rPr>
              <w:br/>
              <w:t>ΔТ</w:t>
            </w:r>
            <w:r w:rsidRPr="00047E15">
              <w:rPr>
                <w:vertAlign w:val="subscript"/>
                <w:lang w:val="uk-UA"/>
              </w:rPr>
              <w:t>сер</w:t>
            </w:r>
            <w:r w:rsidR="008D616E" w:rsidRPr="00047E15">
              <w:rPr>
                <w:lang w:val="uk-UA"/>
              </w:rPr>
              <w:t>, с</w:t>
            </w:r>
          </w:p>
        </w:tc>
      </w:tr>
      <w:tr w:rsidR="00436852" w:rsidRPr="00047E15" w:rsidTr="008D616E">
        <w:tc>
          <w:tcPr>
            <w:tcW w:w="1101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>1</w:t>
            </w:r>
          </w:p>
        </w:tc>
        <w:tc>
          <w:tcPr>
            <w:tcW w:w="1701" w:type="dxa"/>
            <w:vMerge w:val="restart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7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8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701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844" w:type="dxa"/>
            <w:vMerge w:val="restart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</w:tr>
      <w:tr w:rsidR="00436852" w:rsidRPr="00047E15" w:rsidTr="008D616E">
        <w:tc>
          <w:tcPr>
            <w:tcW w:w="1101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>2</w:t>
            </w:r>
          </w:p>
        </w:tc>
        <w:tc>
          <w:tcPr>
            <w:tcW w:w="1701" w:type="dxa"/>
            <w:vMerge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7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8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701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844" w:type="dxa"/>
            <w:vMerge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</w:tr>
      <w:tr w:rsidR="00436852" w:rsidRPr="00047E15" w:rsidTr="008D616E">
        <w:tc>
          <w:tcPr>
            <w:tcW w:w="1101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  <w:r w:rsidRPr="00047E15">
              <w:rPr>
                <w:lang w:val="uk-UA"/>
              </w:rPr>
              <w:t>3</w:t>
            </w:r>
          </w:p>
        </w:tc>
        <w:tc>
          <w:tcPr>
            <w:tcW w:w="1701" w:type="dxa"/>
            <w:vMerge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7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8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701" w:type="dxa"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  <w:tc>
          <w:tcPr>
            <w:tcW w:w="1844" w:type="dxa"/>
            <w:vMerge/>
          </w:tcPr>
          <w:p w:rsidR="00436852" w:rsidRPr="00047E15" w:rsidRDefault="00436852" w:rsidP="00047E15">
            <w:pPr>
              <w:pStyle w:val="af7"/>
              <w:rPr>
                <w:lang w:val="uk-UA"/>
              </w:rPr>
            </w:pPr>
          </w:p>
        </w:tc>
      </w:tr>
    </w:tbl>
    <w:p w:rsidR="00436852" w:rsidRPr="00047E15" w:rsidRDefault="00436852" w:rsidP="00047E15">
      <w:pPr>
        <w:pStyle w:val="af7"/>
        <w:rPr>
          <w:lang w:val="uk-UA"/>
        </w:rPr>
      </w:pPr>
    </w:p>
    <w:p w:rsidR="00436852" w:rsidRPr="00047E15" w:rsidRDefault="00436852" w:rsidP="00047E15">
      <w:pPr>
        <w:pStyle w:val="af7"/>
        <w:rPr>
          <w:lang w:val="uk-UA"/>
        </w:rPr>
      </w:pPr>
      <w:r w:rsidRPr="00047E15">
        <w:rPr>
          <w:lang w:val="uk-UA"/>
        </w:rPr>
        <w:t xml:space="preserve">Довжина маятника L = </w:t>
      </w:r>
      <w:r w:rsidRPr="00047E15">
        <w:rPr>
          <w:color w:val="BFBFBF" w:themeColor="background1" w:themeShade="BF"/>
          <w:lang w:val="uk-UA"/>
        </w:rPr>
        <w:t>________</w:t>
      </w:r>
      <w:r w:rsidRPr="00047E15">
        <w:rPr>
          <w:lang w:val="uk-UA"/>
        </w:rPr>
        <w:t xml:space="preserve"> м,  абсолютна похибка вимірювання довжини лінійкою (половина ЦП лінійки)   ΔL= </w:t>
      </w:r>
      <w:r w:rsidRPr="00047E15">
        <w:rPr>
          <w:color w:val="BFBFBF" w:themeColor="background1" w:themeShade="BF"/>
          <w:lang w:val="uk-UA"/>
        </w:rPr>
        <w:t>________</w:t>
      </w:r>
      <w:r w:rsidRPr="00047E15">
        <w:rPr>
          <w:lang w:val="uk-UA"/>
        </w:rPr>
        <w:t xml:space="preserve"> м</w:t>
      </w:r>
    </w:p>
    <w:p w:rsidR="00047E15" w:rsidRDefault="00047E15" w:rsidP="00047E15">
      <w:pPr>
        <w:pStyle w:val="af7"/>
      </w:pPr>
    </w:p>
    <w:p w:rsidR="00436852" w:rsidRPr="00047E15" w:rsidRDefault="00436852" w:rsidP="00047E15">
      <w:pPr>
        <w:pStyle w:val="af7"/>
      </w:pPr>
      <w:r w:rsidRPr="00047E15">
        <w:rPr>
          <w:b/>
        </w:rPr>
        <w:t>Обчислення</w:t>
      </w:r>
      <w:r w:rsidRPr="00047E15">
        <w:t>:</w:t>
      </w:r>
    </w:p>
    <w:p w:rsidR="00047E15" w:rsidRPr="00047E15" w:rsidRDefault="008D616E" w:rsidP="00047E15">
      <w:pPr>
        <w:pStyle w:val="af7"/>
      </w:pPr>
      <w:r w:rsidRPr="00047E15">
        <w:t>T</w:t>
      </w:r>
      <w:r w:rsidRPr="00047E15">
        <w:rPr>
          <w:vertAlign w:val="subscript"/>
        </w:rPr>
        <w:t>1</w:t>
      </w:r>
      <w:r w:rsidRPr="00047E15">
        <w:t xml:space="preserve"> = t</w:t>
      </w:r>
      <w:r w:rsidRPr="00047E15">
        <w:rPr>
          <w:vertAlign w:val="subscript"/>
        </w:rPr>
        <w:t>1</w:t>
      </w:r>
      <w:r w:rsidRPr="00047E15">
        <w:t xml:space="preserve">:N = </w:t>
      </w:r>
      <w:r w:rsidRPr="00047E15">
        <w:rPr>
          <w:color w:val="BFBFBF" w:themeColor="background1" w:themeShade="BF"/>
        </w:rPr>
        <w:t>____</w:t>
      </w:r>
      <w:r w:rsidR="00047E15">
        <w:rPr>
          <w:color w:val="BFBFBF" w:themeColor="background1" w:themeShade="BF"/>
        </w:rPr>
        <w:t>__</w:t>
      </w:r>
      <w:r w:rsidRPr="00047E15">
        <w:rPr>
          <w:color w:val="BFBFBF" w:themeColor="background1" w:themeShade="BF"/>
        </w:rPr>
        <w:t>_</w:t>
      </w:r>
      <w:r w:rsidRPr="00047E15">
        <w:t xml:space="preserve"> : </w:t>
      </w:r>
      <w:r w:rsidRPr="00047E15">
        <w:rPr>
          <w:color w:val="BFBFBF" w:themeColor="background1" w:themeShade="BF"/>
        </w:rPr>
        <w:t>__</w:t>
      </w:r>
      <w:r w:rsidR="00047E15">
        <w:rPr>
          <w:color w:val="BFBFBF" w:themeColor="background1" w:themeShade="BF"/>
        </w:rPr>
        <w:t>__</w:t>
      </w:r>
      <w:r w:rsidRPr="00047E15">
        <w:rPr>
          <w:color w:val="BFBFBF" w:themeColor="background1" w:themeShade="BF"/>
        </w:rPr>
        <w:t>___</w:t>
      </w:r>
      <w:r w:rsidRPr="00047E15">
        <w:t xml:space="preserve"> = </w:t>
      </w:r>
      <w:r w:rsidRPr="00047E15">
        <w:rPr>
          <w:color w:val="BFBFBF" w:themeColor="background1" w:themeShade="BF"/>
        </w:rPr>
        <w:t>___</w:t>
      </w:r>
      <w:r w:rsidR="00047E15">
        <w:rPr>
          <w:color w:val="BFBFBF" w:themeColor="background1" w:themeShade="BF"/>
        </w:rPr>
        <w:t>__</w:t>
      </w:r>
      <w:r w:rsidRPr="00047E15">
        <w:rPr>
          <w:color w:val="BFBFBF" w:themeColor="background1" w:themeShade="BF"/>
        </w:rPr>
        <w:t>_</w:t>
      </w:r>
      <w:r w:rsidRPr="00047E15">
        <w:t xml:space="preserve"> (  );  </w:t>
      </w:r>
    </w:p>
    <w:p w:rsidR="008D616E" w:rsidRPr="00047E15" w:rsidRDefault="008D616E" w:rsidP="00047E15">
      <w:pPr>
        <w:pStyle w:val="af7"/>
      </w:pPr>
      <w:r w:rsidRPr="00047E15">
        <w:t>T</w:t>
      </w:r>
      <w:r w:rsidRPr="00047E15">
        <w:rPr>
          <w:vertAlign w:val="subscript"/>
        </w:rPr>
        <w:t>2</w:t>
      </w:r>
      <w:r w:rsidRPr="00047E15">
        <w:t xml:space="preserve"> = t</w:t>
      </w:r>
      <w:r w:rsidRPr="00047E15">
        <w:rPr>
          <w:vertAlign w:val="subscript"/>
        </w:rPr>
        <w:t>2</w:t>
      </w:r>
      <w:r w:rsidRPr="00047E15">
        <w:t xml:space="preserve">:N = </w:t>
      </w:r>
      <w:r w:rsidRPr="00047E15">
        <w:rPr>
          <w:color w:val="BFBFBF" w:themeColor="background1" w:themeShade="BF"/>
        </w:rPr>
        <w:t>___</w:t>
      </w:r>
      <w:r w:rsidR="00047E15">
        <w:rPr>
          <w:color w:val="BFBFBF" w:themeColor="background1" w:themeShade="BF"/>
        </w:rPr>
        <w:t>__</w:t>
      </w:r>
      <w:r w:rsidRPr="00047E15">
        <w:rPr>
          <w:color w:val="BFBFBF" w:themeColor="background1" w:themeShade="BF"/>
        </w:rPr>
        <w:t>__</w:t>
      </w:r>
      <w:r w:rsidRPr="00047E15">
        <w:t xml:space="preserve"> : </w:t>
      </w:r>
      <w:r w:rsidRPr="00047E15">
        <w:rPr>
          <w:color w:val="BFBFBF" w:themeColor="background1" w:themeShade="BF"/>
        </w:rPr>
        <w:t>__</w:t>
      </w:r>
      <w:r w:rsidR="00047E15">
        <w:rPr>
          <w:color w:val="BFBFBF" w:themeColor="background1" w:themeShade="BF"/>
        </w:rPr>
        <w:t>__</w:t>
      </w:r>
      <w:r w:rsidRPr="00047E15">
        <w:rPr>
          <w:color w:val="BFBFBF" w:themeColor="background1" w:themeShade="BF"/>
        </w:rPr>
        <w:t>___</w:t>
      </w:r>
      <w:r w:rsidRPr="00047E15">
        <w:t xml:space="preserve"> = </w:t>
      </w:r>
      <w:r w:rsidRPr="00047E15">
        <w:rPr>
          <w:color w:val="BFBFBF" w:themeColor="background1" w:themeShade="BF"/>
        </w:rPr>
        <w:t>__</w:t>
      </w:r>
      <w:r w:rsidR="00047E15">
        <w:rPr>
          <w:color w:val="BFBFBF" w:themeColor="background1" w:themeShade="BF"/>
        </w:rPr>
        <w:t>__</w:t>
      </w:r>
      <w:r w:rsidRPr="00047E15">
        <w:rPr>
          <w:color w:val="BFBFBF" w:themeColor="background1" w:themeShade="BF"/>
        </w:rPr>
        <w:t>__</w:t>
      </w:r>
      <w:r w:rsidRPr="00047E15">
        <w:t xml:space="preserve"> (  );  </w:t>
      </w:r>
    </w:p>
    <w:p w:rsidR="008D616E" w:rsidRDefault="008D616E" w:rsidP="008D616E">
      <w:pPr>
        <w:ind w:firstLine="0"/>
        <w:rPr>
          <w:rFonts w:cs="Arial"/>
          <w:sz w:val="22"/>
          <w:lang w:val="de-DE"/>
        </w:rPr>
      </w:pPr>
      <w:r w:rsidRPr="008D616E">
        <w:rPr>
          <w:rFonts w:cs="Arial"/>
          <w:sz w:val="22"/>
          <w:lang w:val="de-DE"/>
        </w:rPr>
        <w:t>T</w:t>
      </w:r>
      <w:r w:rsidRPr="008D616E">
        <w:rPr>
          <w:rFonts w:cs="Arial"/>
          <w:sz w:val="22"/>
          <w:vertAlign w:val="subscript"/>
          <w:lang w:val="de-DE"/>
        </w:rPr>
        <w:t>1</w:t>
      </w:r>
      <w:r w:rsidRPr="008D616E">
        <w:rPr>
          <w:rFonts w:cs="Arial"/>
          <w:sz w:val="22"/>
          <w:lang w:val="de-DE"/>
        </w:rPr>
        <w:t xml:space="preserve"> = t</w:t>
      </w:r>
      <w:r w:rsidRPr="008D616E">
        <w:rPr>
          <w:rFonts w:cs="Arial"/>
          <w:sz w:val="22"/>
          <w:vertAlign w:val="subscript"/>
          <w:lang w:val="de-DE"/>
        </w:rPr>
        <w:t>1</w:t>
      </w:r>
      <w:r w:rsidRPr="008D616E">
        <w:rPr>
          <w:rFonts w:cs="Arial"/>
          <w:sz w:val="22"/>
          <w:lang w:val="de-DE"/>
        </w:rPr>
        <w:t xml:space="preserve">:N = </w:t>
      </w:r>
      <w:r w:rsidRPr="008D616E">
        <w:rPr>
          <w:rFonts w:cs="Arial"/>
          <w:color w:val="BFBFBF" w:themeColor="background1" w:themeShade="BF"/>
          <w:sz w:val="22"/>
          <w:lang w:val="de-DE"/>
        </w:rPr>
        <w:t>__</w:t>
      </w:r>
      <w:r w:rsidR="00047E15" w:rsidRPr="00047E15">
        <w:rPr>
          <w:rFonts w:cs="Arial"/>
          <w:color w:val="BFBFBF" w:themeColor="background1" w:themeShade="BF"/>
          <w:sz w:val="22"/>
          <w:lang w:val="de-DE"/>
        </w:rPr>
        <w:t>__</w:t>
      </w:r>
      <w:r w:rsidRPr="008D616E">
        <w:rPr>
          <w:rFonts w:cs="Arial"/>
          <w:color w:val="BFBFBF" w:themeColor="background1" w:themeShade="BF"/>
          <w:sz w:val="22"/>
          <w:lang w:val="de-DE"/>
        </w:rPr>
        <w:t>___</w:t>
      </w:r>
      <w:r w:rsidRPr="008D616E">
        <w:rPr>
          <w:rFonts w:cs="Arial"/>
          <w:sz w:val="22"/>
          <w:lang w:val="de-DE"/>
        </w:rPr>
        <w:t xml:space="preserve"> : </w:t>
      </w:r>
      <w:r w:rsidRPr="008D616E">
        <w:rPr>
          <w:rFonts w:cs="Arial"/>
          <w:color w:val="BFBFBF" w:themeColor="background1" w:themeShade="BF"/>
          <w:sz w:val="22"/>
          <w:lang w:val="de-DE"/>
        </w:rPr>
        <w:t>__</w:t>
      </w:r>
      <w:r w:rsidR="00047E15" w:rsidRPr="00047E15">
        <w:rPr>
          <w:rFonts w:cs="Arial"/>
          <w:color w:val="BFBFBF" w:themeColor="background1" w:themeShade="BF"/>
          <w:sz w:val="22"/>
          <w:lang w:val="de-DE"/>
        </w:rPr>
        <w:t>__</w:t>
      </w:r>
      <w:r w:rsidRPr="008D616E">
        <w:rPr>
          <w:rFonts w:cs="Arial"/>
          <w:color w:val="BFBFBF" w:themeColor="background1" w:themeShade="BF"/>
          <w:sz w:val="22"/>
          <w:lang w:val="de-DE"/>
        </w:rPr>
        <w:t>___</w:t>
      </w:r>
      <w:r w:rsidRPr="008D616E">
        <w:rPr>
          <w:rFonts w:cs="Arial"/>
          <w:sz w:val="22"/>
          <w:lang w:val="de-DE"/>
        </w:rPr>
        <w:t xml:space="preserve"> = </w:t>
      </w:r>
      <w:r w:rsidRPr="008D616E">
        <w:rPr>
          <w:rFonts w:cs="Arial"/>
          <w:color w:val="BFBFBF" w:themeColor="background1" w:themeShade="BF"/>
          <w:sz w:val="22"/>
          <w:lang w:val="de-DE"/>
        </w:rPr>
        <w:t>___</w:t>
      </w:r>
      <w:r w:rsidR="00047E15">
        <w:rPr>
          <w:rFonts w:cs="Arial"/>
          <w:color w:val="BFBFBF" w:themeColor="background1" w:themeShade="BF"/>
          <w:sz w:val="22"/>
          <w:lang w:val="de-DE"/>
        </w:rPr>
        <w:t>__</w:t>
      </w:r>
      <w:r w:rsidRPr="008D616E">
        <w:rPr>
          <w:rFonts w:cs="Arial"/>
          <w:color w:val="BFBFBF" w:themeColor="background1" w:themeShade="BF"/>
          <w:sz w:val="22"/>
          <w:lang w:val="de-DE"/>
        </w:rPr>
        <w:t xml:space="preserve">_ </w:t>
      </w:r>
      <w:r w:rsidRPr="008D616E">
        <w:rPr>
          <w:rFonts w:cs="Arial"/>
          <w:sz w:val="22"/>
          <w:lang w:val="de-DE"/>
        </w:rPr>
        <w:t xml:space="preserve">(  );  </w:t>
      </w:r>
    </w:p>
    <w:p w:rsidR="00047E15" w:rsidRPr="008D616E" w:rsidRDefault="00047E15" w:rsidP="008D616E">
      <w:pPr>
        <w:ind w:firstLine="0"/>
        <w:rPr>
          <w:rFonts w:cs="Arial"/>
          <w:sz w:val="16"/>
          <w:szCs w:val="16"/>
          <w:lang w:val="de-DE"/>
        </w:rPr>
      </w:pPr>
    </w:p>
    <w:p w:rsidR="00436852" w:rsidRPr="008D616E" w:rsidRDefault="00436852" w:rsidP="00047E15">
      <w:pPr>
        <w:pStyle w:val="af7"/>
        <w:rPr>
          <w:lang w:val="uk-UA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с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 xml:space="preserve">                +                +   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color w:val="BFBFBF" w:themeColor="background1" w:themeShade="BF"/>
            <w:sz w:val="24"/>
          </w:rPr>
          <m:t>________</m:t>
        </m:r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</w:rPr>
          <m:t xml:space="preserve">(   ) </m:t>
        </m:r>
      </m:oMath>
      <w:r w:rsidR="008D616E">
        <w:rPr>
          <w:rFonts w:eastAsiaTheme="minorEastAsia"/>
          <w:lang w:val="uk-UA"/>
        </w:rPr>
        <w:t xml:space="preserve">  </w:t>
      </w:r>
    </w:p>
    <w:p w:rsidR="00436852" w:rsidRPr="00436852" w:rsidRDefault="00436852" w:rsidP="00047E15">
      <w:pPr>
        <w:pStyle w:val="af7"/>
      </w:pPr>
      <w:r w:rsidRPr="00436852">
        <w:t>ΔТ</w:t>
      </w:r>
      <w:proofErr w:type="gramStart"/>
      <w:r w:rsidRPr="00436852">
        <w:rPr>
          <w:vertAlign w:val="subscript"/>
        </w:rPr>
        <w:t>1</w:t>
      </w:r>
      <w:proofErr w:type="gramEnd"/>
      <w:r w:rsidRPr="00436852">
        <w:t>=│Т</w:t>
      </w:r>
      <w:r w:rsidRPr="00436852">
        <w:rPr>
          <w:vertAlign w:val="subscript"/>
        </w:rPr>
        <w:t>1</w:t>
      </w:r>
      <w:r w:rsidRPr="00436852">
        <w:t xml:space="preserve"> – Т</w:t>
      </w:r>
      <w:r w:rsidRPr="00436852">
        <w:rPr>
          <w:vertAlign w:val="subscript"/>
        </w:rPr>
        <w:t>сер</w:t>
      </w:r>
      <w:r w:rsidRPr="00436852">
        <w:t xml:space="preserve"> │= │</w:t>
      </w:r>
      <w:r w:rsidRPr="00436852">
        <w:rPr>
          <w:color w:val="BFBFBF" w:themeColor="background1" w:themeShade="BF"/>
        </w:rPr>
        <w:t>________</w:t>
      </w:r>
      <w:r w:rsidRPr="00436852">
        <w:t xml:space="preserve"> - </w:t>
      </w:r>
      <w:r w:rsidRPr="00436852">
        <w:rPr>
          <w:color w:val="BFBFBF" w:themeColor="background1" w:themeShade="BF"/>
        </w:rPr>
        <w:t>________</w:t>
      </w:r>
      <w:r w:rsidRPr="00436852">
        <w:t xml:space="preserve"> │= </w:t>
      </w:r>
      <w:r w:rsidRPr="00436852">
        <w:rPr>
          <w:color w:val="BFBFBF" w:themeColor="background1" w:themeShade="BF"/>
        </w:rPr>
        <w:t>________</w:t>
      </w:r>
      <w:r w:rsidRPr="00436852">
        <w:t xml:space="preserve"> (    )      </w:t>
      </w:r>
    </w:p>
    <w:p w:rsidR="00436852" w:rsidRPr="00436852" w:rsidRDefault="00436852" w:rsidP="00047E15">
      <w:pPr>
        <w:pStyle w:val="af7"/>
      </w:pPr>
      <w:r w:rsidRPr="00436852">
        <w:t>ΔТ</w:t>
      </w:r>
      <w:proofErr w:type="gramStart"/>
      <w:r w:rsidRPr="00436852">
        <w:rPr>
          <w:vertAlign w:val="subscript"/>
        </w:rPr>
        <w:t>2</w:t>
      </w:r>
      <w:proofErr w:type="gramEnd"/>
      <w:r w:rsidRPr="00436852">
        <w:t>=│Т</w:t>
      </w:r>
      <w:r w:rsidRPr="00436852">
        <w:rPr>
          <w:vertAlign w:val="subscript"/>
        </w:rPr>
        <w:t>2</w:t>
      </w:r>
      <w:r w:rsidRPr="00436852">
        <w:t xml:space="preserve"> – Т</w:t>
      </w:r>
      <w:r w:rsidRPr="00436852">
        <w:rPr>
          <w:vertAlign w:val="subscript"/>
        </w:rPr>
        <w:t>сер</w:t>
      </w:r>
      <w:r w:rsidRPr="00436852">
        <w:t xml:space="preserve"> │= │</w:t>
      </w:r>
      <w:r w:rsidRPr="00436852">
        <w:rPr>
          <w:color w:val="BFBFBF" w:themeColor="background1" w:themeShade="BF"/>
        </w:rPr>
        <w:t>________</w:t>
      </w:r>
      <w:r w:rsidRPr="00436852">
        <w:t xml:space="preserve"> - </w:t>
      </w:r>
      <w:r w:rsidRPr="00436852">
        <w:rPr>
          <w:color w:val="BFBFBF" w:themeColor="background1" w:themeShade="BF"/>
        </w:rPr>
        <w:t>________</w:t>
      </w:r>
      <w:r w:rsidRPr="00436852">
        <w:t xml:space="preserve"> │=</w:t>
      </w:r>
      <w:r w:rsidRPr="00436852">
        <w:rPr>
          <w:color w:val="BFBFBF" w:themeColor="background1" w:themeShade="BF"/>
        </w:rPr>
        <w:t>_________</w:t>
      </w:r>
      <w:r w:rsidRPr="00436852">
        <w:t xml:space="preserve"> (    )</w:t>
      </w:r>
    </w:p>
    <w:p w:rsidR="00436852" w:rsidRPr="00436852" w:rsidRDefault="00436852" w:rsidP="00047E15">
      <w:pPr>
        <w:pStyle w:val="af7"/>
      </w:pPr>
      <w:r w:rsidRPr="00436852">
        <w:t>ΔТ</w:t>
      </w:r>
      <w:r w:rsidRPr="00436852">
        <w:rPr>
          <w:vertAlign w:val="subscript"/>
        </w:rPr>
        <w:t>3</w:t>
      </w:r>
      <w:r w:rsidRPr="00436852">
        <w:t>=│Т</w:t>
      </w:r>
      <w:r w:rsidRPr="00436852">
        <w:rPr>
          <w:vertAlign w:val="subscript"/>
        </w:rPr>
        <w:t>3</w:t>
      </w:r>
      <w:r w:rsidRPr="00436852">
        <w:t xml:space="preserve"> – Т</w:t>
      </w:r>
      <w:r w:rsidRPr="00436852">
        <w:rPr>
          <w:vertAlign w:val="subscript"/>
        </w:rPr>
        <w:t>сер</w:t>
      </w:r>
      <w:r w:rsidRPr="00436852">
        <w:t xml:space="preserve"> │= │</w:t>
      </w:r>
      <w:r w:rsidRPr="00436852">
        <w:rPr>
          <w:color w:val="BFBFBF" w:themeColor="background1" w:themeShade="BF"/>
        </w:rPr>
        <w:t>________</w:t>
      </w:r>
      <w:r w:rsidRPr="00436852">
        <w:t xml:space="preserve"> - </w:t>
      </w:r>
      <w:r w:rsidRPr="00436852">
        <w:rPr>
          <w:color w:val="BFBFBF" w:themeColor="background1" w:themeShade="BF"/>
        </w:rPr>
        <w:t xml:space="preserve">________ </w:t>
      </w:r>
      <w:r w:rsidRPr="00436852">
        <w:t>│=</w:t>
      </w:r>
      <w:r w:rsidRPr="00436852">
        <w:rPr>
          <w:color w:val="BFBFBF" w:themeColor="background1" w:themeShade="BF"/>
        </w:rPr>
        <w:t>_________</w:t>
      </w:r>
      <w:r w:rsidRPr="00436852">
        <w:t xml:space="preserve"> (    )      </w:t>
      </w:r>
    </w:p>
    <w:p w:rsidR="00436852" w:rsidRDefault="00436852" w:rsidP="00047E15">
      <w:pPr>
        <w:pStyle w:val="af7"/>
      </w:pPr>
    </w:p>
    <w:p w:rsidR="00436852" w:rsidRPr="00436852" w:rsidRDefault="00436852" w:rsidP="00047E15">
      <w:pPr>
        <w:pStyle w:val="af7"/>
      </w:pPr>
      <w:r w:rsidRPr="00436852">
        <w:t>ΔТ</w:t>
      </w:r>
      <w:r w:rsidRPr="00436852">
        <w:rPr>
          <w:vertAlign w:val="subscript"/>
        </w:rPr>
        <w:t>сер</w:t>
      </w:r>
      <w:r w:rsidRPr="00436852">
        <w:t>=</w:t>
      </w:r>
      <w:r w:rsidR="00047E15">
        <w:t xml:space="preserve"> (</w:t>
      </w:r>
      <w:r w:rsidRPr="00436852">
        <w:t>ΔТ</w:t>
      </w:r>
      <w:r w:rsidRPr="00436852">
        <w:rPr>
          <w:vertAlign w:val="subscript"/>
        </w:rPr>
        <w:t>1</w:t>
      </w:r>
      <w:r w:rsidRPr="00436852">
        <w:t>+ΔТ</w:t>
      </w:r>
      <w:r w:rsidRPr="00436852">
        <w:rPr>
          <w:vertAlign w:val="subscript"/>
        </w:rPr>
        <w:t>2</w:t>
      </w:r>
      <w:r w:rsidRPr="00436852">
        <w:t>+ΔТ</w:t>
      </w:r>
      <w:r w:rsidRPr="00436852">
        <w:rPr>
          <w:vertAlign w:val="subscript"/>
        </w:rPr>
        <w:t>3</w:t>
      </w:r>
      <w:r w:rsidRPr="00436852">
        <w:t xml:space="preserve">) : 3 = </w:t>
      </w:r>
      <w:r>
        <w:t>(</w:t>
      </w:r>
      <w:r w:rsidR="00047E15" w:rsidRPr="00047E15">
        <w:t xml:space="preserve"> </w:t>
      </w:r>
      <w:r w:rsidRPr="00436852">
        <w:rPr>
          <w:color w:val="BFBFBF" w:themeColor="background1" w:themeShade="BF"/>
        </w:rPr>
        <w:t>_____</w:t>
      </w:r>
      <w:r>
        <w:t xml:space="preserve"> + </w:t>
      </w:r>
      <w:r w:rsidRPr="00436852">
        <w:rPr>
          <w:color w:val="BFBFBF" w:themeColor="background1" w:themeShade="BF"/>
        </w:rPr>
        <w:t>______</w:t>
      </w:r>
      <w:r>
        <w:t xml:space="preserve"> + </w:t>
      </w:r>
      <w:r w:rsidRPr="00436852">
        <w:rPr>
          <w:color w:val="BFBFBF" w:themeColor="background1" w:themeShade="BF"/>
        </w:rPr>
        <w:t>______</w:t>
      </w:r>
      <w:r>
        <w:t xml:space="preserve"> )</w:t>
      </w:r>
      <w:r w:rsidR="00047E15" w:rsidRPr="00047E15">
        <w:t xml:space="preserve"> </w:t>
      </w:r>
      <w:r>
        <w:t xml:space="preserve">:3 = </w:t>
      </w:r>
      <w:r>
        <w:rPr>
          <w:color w:val="BFBFBF" w:themeColor="background1" w:themeShade="BF"/>
        </w:rPr>
        <w:t>_</w:t>
      </w:r>
      <w:r w:rsidRPr="00436852">
        <w:rPr>
          <w:color w:val="BFBFBF" w:themeColor="background1" w:themeShade="BF"/>
        </w:rPr>
        <w:t>___</w:t>
      </w:r>
      <w:r>
        <w:rPr>
          <w:color w:val="BFBFBF" w:themeColor="background1" w:themeShade="BF"/>
        </w:rPr>
        <w:t>___</w:t>
      </w:r>
      <w:r w:rsidRPr="00436852">
        <w:rPr>
          <w:color w:val="BFBFBF" w:themeColor="background1" w:themeShade="BF"/>
        </w:rPr>
        <w:t>_</w:t>
      </w:r>
      <w:r>
        <w:t xml:space="preserve"> (   )</w:t>
      </w:r>
      <w: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∙4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cep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                                                               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     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color w:val="BFBFBF" w:themeColor="background1" w:themeShade="BF"/>
            </w:rPr>
            <m:t>______________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    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:rsidR="00436852" w:rsidRPr="00436852" w:rsidRDefault="00436852" w:rsidP="00047E15">
      <w:pPr>
        <w:pStyle w:val="af7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ε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2∙∆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сер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cep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                 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    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2∙              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    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color w:val="BFBFBF" w:themeColor="background1" w:themeShade="BF"/>
            </w:rPr>
            <m:t>____________</m:t>
          </m:r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color w:val="BFBFBF" w:themeColor="background1" w:themeShade="BF"/>
            </w:rPr>
            <m:t>______</m:t>
          </m:r>
          <m:r>
            <m:rPr>
              <m:sty m:val="p"/>
            </m:rPr>
            <w:rPr>
              <w:rFonts w:ascii="Cambria Math" w:hAnsi="Cambria Math"/>
            </w:rPr>
            <m:t xml:space="preserve"> %</m:t>
          </m:r>
          <m:r>
            <w:rPr>
              <w:rFonts w:eastAsiaTheme="minorEastAsia"/>
            </w:rPr>
            <w:br/>
          </m:r>
        </m:oMath>
      </m:oMathPara>
      <w:r w:rsidRPr="00436852">
        <w:t>Δg = g</w:t>
      </w:r>
      <w:r w:rsidRPr="00436852">
        <w:rPr>
          <w:vertAlign w:val="subscript"/>
        </w:rPr>
        <w:t>c</w:t>
      </w:r>
      <w:r w:rsidRPr="00436852">
        <w:t xml:space="preserve">·ԑ = </w:t>
      </w:r>
      <w:r w:rsidRPr="00436852">
        <w:rPr>
          <w:color w:val="BFBFBF" w:themeColor="background1" w:themeShade="BF"/>
        </w:rPr>
        <w:t>______</w:t>
      </w:r>
      <w:r w:rsidRPr="00436852">
        <w:t xml:space="preserve"> · </w:t>
      </w:r>
      <w:r w:rsidRPr="00436852">
        <w:rPr>
          <w:color w:val="BFBFBF" w:themeColor="background1" w:themeShade="BF"/>
        </w:rPr>
        <w:t>______</w:t>
      </w:r>
      <w:r w:rsidRPr="00436852">
        <w:t xml:space="preserve"> = </w:t>
      </w:r>
      <w:r w:rsidRPr="00436852">
        <w:rPr>
          <w:color w:val="BFBFBF" w:themeColor="background1" w:themeShade="BF"/>
        </w:rPr>
        <w:t>_______</w:t>
      </w:r>
      <w:r w:rsidRPr="00436852">
        <w:t xml:space="preserve"> (        )</w:t>
      </w:r>
      <w:r w:rsidR="00047E15">
        <w:t xml:space="preserve">; </w:t>
      </w:r>
      <w:r w:rsidRPr="00436852">
        <w:t xml:space="preserve"> g = g</w:t>
      </w:r>
      <w:r w:rsidRPr="00436852">
        <w:rPr>
          <w:vertAlign w:val="subscript"/>
        </w:rPr>
        <w:t>c</w:t>
      </w:r>
      <w:r w:rsidRPr="00436852">
        <w:t xml:space="preserve"> ± Δg = </w:t>
      </w:r>
      <w:r w:rsidR="00047E15">
        <w:rPr>
          <w:color w:val="BFBFBF" w:themeColor="background1" w:themeShade="BF"/>
        </w:rPr>
        <w:t>_</w:t>
      </w:r>
      <w:r w:rsidRPr="00436852">
        <w:rPr>
          <w:color w:val="BFBFBF" w:themeColor="background1" w:themeShade="BF"/>
        </w:rPr>
        <w:t>__</w:t>
      </w:r>
      <w:r w:rsidR="00047E15" w:rsidRPr="00047E15">
        <w:rPr>
          <w:color w:val="BFBFBF" w:themeColor="background1" w:themeShade="BF"/>
        </w:rPr>
        <w:t>_</w:t>
      </w:r>
      <w:r w:rsidRPr="00436852">
        <w:rPr>
          <w:color w:val="BFBFBF" w:themeColor="background1" w:themeShade="BF"/>
        </w:rPr>
        <w:t>_</w:t>
      </w:r>
      <w:r w:rsidRPr="00436852">
        <w:t xml:space="preserve"> ± </w:t>
      </w:r>
      <w:r w:rsidR="00047E15">
        <w:rPr>
          <w:color w:val="BFBFBF" w:themeColor="background1" w:themeShade="BF"/>
        </w:rPr>
        <w:t>__</w:t>
      </w:r>
      <w:r w:rsidRPr="00436852">
        <w:rPr>
          <w:color w:val="BFBFBF" w:themeColor="background1" w:themeShade="BF"/>
        </w:rPr>
        <w:t>___</w:t>
      </w:r>
    </w:p>
    <w:p w:rsidR="00436852" w:rsidRPr="00436852" w:rsidRDefault="00436852" w:rsidP="00047E15">
      <w:pPr>
        <w:pStyle w:val="af7"/>
      </w:pPr>
    </w:p>
    <w:p w:rsidR="00436852" w:rsidRPr="00047E15" w:rsidRDefault="00436852" w:rsidP="00047E15">
      <w:pPr>
        <w:pStyle w:val="af7"/>
        <w:tabs>
          <w:tab w:val="right" w:leader="underscore" w:pos="7088"/>
        </w:tabs>
        <w:rPr>
          <w:color w:val="BFBFBF" w:themeColor="background1" w:themeShade="BF"/>
          <w:lang w:val="ru-RU"/>
        </w:rPr>
      </w:pPr>
      <w:r w:rsidRPr="00047E15">
        <w:rPr>
          <w:b/>
        </w:rPr>
        <w:t>Висновок</w:t>
      </w:r>
      <w:r w:rsidRPr="00436852">
        <w:t xml:space="preserve">: </w:t>
      </w:r>
      <w:r w:rsidR="00047E15" w:rsidRPr="00047E15">
        <w:rPr>
          <w:color w:val="BFBFBF" w:themeColor="background1" w:themeShade="BF"/>
          <w:lang w:val="ru-RU"/>
        </w:rPr>
        <w:tab/>
      </w:r>
    </w:p>
    <w:p w:rsidR="00047E15" w:rsidRPr="00047E15" w:rsidRDefault="00047E15" w:rsidP="00047E15">
      <w:pPr>
        <w:pStyle w:val="af7"/>
        <w:tabs>
          <w:tab w:val="right" w:leader="underscore" w:pos="7088"/>
        </w:tabs>
        <w:rPr>
          <w:color w:val="BFBFBF" w:themeColor="background1" w:themeShade="BF"/>
          <w:lang w:val="ru-RU"/>
        </w:rPr>
      </w:pPr>
      <w:r w:rsidRPr="00047E15">
        <w:rPr>
          <w:color w:val="BFBFBF" w:themeColor="background1" w:themeShade="BF"/>
          <w:lang w:val="ru-RU"/>
        </w:rPr>
        <w:tab/>
      </w:r>
    </w:p>
    <w:p w:rsidR="00047E15" w:rsidRPr="00047E15" w:rsidRDefault="00047E15" w:rsidP="00047E15">
      <w:pPr>
        <w:pStyle w:val="af7"/>
        <w:tabs>
          <w:tab w:val="right" w:leader="underscore" w:pos="7088"/>
        </w:tabs>
        <w:rPr>
          <w:color w:val="BFBFBF" w:themeColor="background1" w:themeShade="BF"/>
          <w:lang w:val="ru-RU"/>
        </w:rPr>
      </w:pPr>
      <w:r w:rsidRPr="00047E15">
        <w:rPr>
          <w:color w:val="BFBFBF" w:themeColor="background1" w:themeShade="BF"/>
          <w:lang w:val="ru-RU"/>
        </w:rPr>
        <w:tab/>
      </w:r>
    </w:p>
    <w:p w:rsidR="00047E15" w:rsidRPr="00047E15" w:rsidRDefault="00047E15" w:rsidP="00047E15">
      <w:pPr>
        <w:pStyle w:val="af7"/>
        <w:tabs>
          <w:tab w:val="right" w:leader="underscore" w:pos="7088"/>
        </w:tabs>
        <w:rPr>
          <w:color w:val="BFBFBF" w:themeColor="background1" w:themeShade="BF"/>
          <w:lang w:val="ru-RU"/>
        </w:rPr>
      </w:pPr>
      <w:r w:rsidRPr="00047E15">
        <w:rPr>
          <w:color w:val="BFBFBF" w:themeColor="background1" w:themeShade="BF"/>
          <w:lang w:val="ru-RU"/>
        </w:rPr>
        <w:tab/>
      </w:r>
    </w:p>
    <w:p w:rsidR="00047E15" w:rsidRPr="00047E15" w:rsidRDefault="00047E15" w:rsidP="00047E15">
      <w:pPr>
        <w:pStyle w:val="af7"/>
        <w:tabs>
          <w:tab w:val="right" w:leader="underscore" w:pos="7088"/>
        </w:tabs>
        <w:rPr>
          <w:color w:val="BFBFBF" w:themeColor="background1" w:themeShade="BF"/>
          <w:lang w:val="ru-RU"/>
        </w:rPr>
      </w:pPr>
      <w:r w:rsidRPr="00047E15">
        <w:rPr>
          <w:color w:val="BFBFBF" w:themeColor="background1" w:themeShade="BF"/>
          <w:lang w:val="ru-RU"/>
        </w:rPr>
        <w:tab/>
      </w:r>
    </w:p>
    <w:p w:rsidR="00436852" w:rsidRPr="00436852" w:rsidRDefault="00047E15" w:rsidP="00047E15">
      <w:pPr>
        <w:pStyle w:val="af7"/>
        <w:tabs>
          <w:tab w:val="right" w:leader="underscore" w:pos="7088"/>
        </w:tabs>
      </w:pPr>
      <w:r w:rsidRPr="00047E15">
        <w:rPr>
          <w:color w:val="BFBFBF" w:themeColor="background1" w:themeShade="BF"/>
          <w:lang w:val="ru-RU"/>
        </w:rPr>
        <w:tab/>
      </w:r>
    </w:p>
    <w:sectPr w:rsidR="00436852" w:rsidRPr="00436852" w:rsidSect="00436852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41"/>
    <w:rsid w:val="00047E15"/>
    <w:rsid w:val="0017395A"/>
    <w:rsid w:val="00210D89"/>
    <w:rsid w:val="00215B92"/>
    <w:rsid w:val="00232770"/>
    <w:rsid w:val="00327941"/>
    <w:rsid w:val="00436852"/>
    <w:rsid w:val="004431F5"/>
    <w:rsid w:val="00660A79"/>
    <w:rsid w:val="006A550E"/>
    <w:rsid w:val="00781FD1"/>
    <w:rsid w:val="007E4D93"/>
    <w:rsid w:val="008054C1"/>
    <w:rsid w:val="008D616E"/>
    <w:rsid w:val="009968B5"/>
    <w:rsid w:val="009A318C"/>
    <w:rsid w:val="00A75F7F"/>
    <w:rsid w:val="00C117D4"/>
    <w:rsid w:val="00E55766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60A7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660A79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  <w:lang w:val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60A79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  <w:lang w:val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660A79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  <w:lang w:val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660A79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A79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60A79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60A79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60A79"/>
    <w:pPr>
      <w:spacing w:after="120"/>
      <w:jc w:val="center"/>
      <w:outlineLvl w:val="7"/>
    </w:pPr>
    <w:rPr>
      <w:rFonts w:eastAsiaTheme="majorEastAsia" w:cstheme="majorBidi"/>
      <w:caps/>
      <w:spacing w:val="1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60A79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lang w:val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60A79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660A79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660A79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660A79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660A79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660A79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660A79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660A79"/>
    <w:rPr>
      <w:rFonts w:eastAsiaTheme="majorEastAsia" w:cstheme="majorBidi"/>
      <w:caps/>
      <w:spacing w:val="10"/>
    </w:rPr>
  </w:style>
  <w:style w:type="character" w:customStyle="1" w:styleId="90">
    <w:name w:val="Заголовок 9 Знак"/>
    <w:basedOn w:val="a1"/>
    <w:link w:val="9"/>
    <w:uiPriority w:val="9"/>
    <w:semiHidden/>
    <w:rsid w:val="00660A79"/>
    <w:rPr>
      <w:rFonts w:eastAsiaTheme="majorEastAsia" w:cstheme="majorBidi"/>
      <w:i/>
      <w:iCs/>
      <w:caps/>
      <w:spacing w:val="10"/>
    </w:rPr>
  </w:style>
  <w:style w:type="paragraph" w:styleId="a4">
    <w:name w:val="caption"/>
    <w:basedOn w:val="a0"/>
    <w:next w:val="a0"/>
    <w:uiPriority w:val="35"/>
    <w:unhideWhenUsed/>
    <w:qFormat/>
    <w:rsid w:val="00660A79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660A79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  <w:lang w:val="ru-RU"/>
    </w:rPr>
  </w:style>
  <w:style w:type="character" w:customStyle="1" w:styleId="a6">
    <w:name w:val="Назва Знак"/>
    <w:basedOn w:val="a1"/>
    <w:link w:val="a5"/>
    <w:uiPriority w:val="10"/>
    <w:rsid w:val="00660A79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660A79"/>
    <w:pPr>
      <w:spacing w:after="560"/>
      <w:jc w:val="center"/>
    </w:pPr>
    <w:rPr>
      <w:rFonts w:eastAsiaTheme="majorEastAsia" w:cstheme="majorBidi"/>
      <w:caps/>
      <w:spacing w:val="20"/>
      <w:sz w:val="18"/>
      <w:szCs w:val="18"/>
      <w:lang w:val="ru-RU"/>
    </w:rPr>
  </w:style>
  <w:style w:type="character" w:customStyle="1" w:styleId="a8">
    <w:name w:val="Підзаголовок Знак"/>
    <w:basedOn w:val="a1"/>
    <w:link w:val="a7"/>
    <w:uiPriority w:val="11"/>
    <w:rsid w:val="00660A79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660A79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660A79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660A79"/>
    <w:rPr>
      <w:lang w:val="ru-RU"/>
    </w:rPr>
  </w:style>
  <w:style w:type="character" w:customStyle="1" w:styleId="ac">
    <w:name w:val="Без інтервалів Знак"/>
    <w:basedOn w:val="a1"/>
    <w:link w:val="ab"/>
    <w:uiPriority w:val="1"/>
    <w:rsid w:val="00660A79"/>
  </w:style>
  <w:style w:type="paragraph" w:styleId="a">
    <w:name w:val="List Paragraph"/>
    <w:aliases w:val="Романчук"/>
    <w:basedOn w:val="a0"/>
    <w:uiPriority w:val="34"/>
    <w:rsid w:val="009968B5"/>
    <w:pPr>
      <w:numPr>
        <w:numId w:val="4"/>
      </w:numPr>
      <w:contextualSpacing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660A79"/>
    <w:rPr>
      <w:rFonts w:eastAsiaTheme="majorEastAsia" w:cstheme="majorBidi"/>
      <w:i/>
      <w:iCs/>
      <w:lang w:val="ru-RU"/>
    </w:rPr>
  </w:style>
  <w:style w:type="character" w:customStyle="1" w:styleId="ae">
    <w:name w:val="Цитація Знак"/>
    <w:basedOn w:val="a1"/>
    <w:link w:val="ad"/>
    <w:uiPriority w:val="29"/>
    <w:rsid w:val="00660A79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660A79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lang w:val="ru-RU"/>
    </w:rPr>
  </w:style>
  <w:style w:type="character" w:customStyle="1" w:styleId="af0">
    <w:name w:val="Насичена цитата Знак"/>
    <w:basedOn w:val="a1"/>
    <w:link w:val="af"/>
    <w:uiPriority w:val="30"/>
    <w:rsid w:val="00660A79"/>
    <w:rPr>
      <w:rFonts w:eastAsiaTheme="majorEastAsia" w:cstheme="majorBidi"/>
      <w:caps/>
      <w:color w:val="71002C" w:themeColor="accent2" w:themeShade="7F"/>
      <w:spacing w:val="5"/>
    </w:rPr>
  </w:style>
  <w:style w:type="character" w:styleId="af1">
    <w:name w:val="Subtle Emphasis"/>
    <w:uiPriority w:val="19"/>
    <w:qFormat/>
    <w:rsid w:val="00660A79"/>
    <w:rPr>
      <w:i/>
      <w:iCs/>
    </w:rPr>
  </w:style>
  <w:style w:type="character" w:styleId="af2">
    <w:name w:val="Intense Emphasis"/>
    <w:uiPriority w:val="21"/>
    <w:qFormat/>
    <w:rsid w:val="00660A79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660A79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660A79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660A79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660A79"/>
    <w:pPr>
      <w:outlineLvl w:val="9"/>
    </w:pPr>
    <w:rPr>
      <w:rFonts w:eastAsiaTheme="minorHAnsi" w:cs="Times New Roman"/>
      <w:lang w:val="uk-UA"/>
    </w:rPr>
  </w:style>
  <w:style w:type="paragraph" w:customStyle="1" w:styleId="af7">
    <w:name w:val="Конспект"/>
    <w:basedOn w:val="ab"/>
    <w:link w:val="af8"/>
    <w:autoRedefine/>
    <w:qFormat/>
    <w:rsid w:val="00047E15"/>
    <w:pPr>
      <w:ind w:firstLine="0"/>
    </w:pPr>
    <w:rPr>
      <w:rFonts w:cs="Arial"/>
      <w:lang w:val="en-US"/>
    </w:rPr>
  </w:style>
  <w:style w:type="character" w:customStyle="1" w:styleId="af8">
    <w:name w:val="Конспект Знак"/>
    <w:basedOn w:val="ac"/>
    <w:link w:val="af7"/>
    <w:rsid w:val="00047E15"/>
    <w:rPr>
      <w:rFonts w:cs="Arial"/>
      <w:lang w:val="en-US"/>
    </w:rPr>
  </w:style>
  <w:style w:type="table" w:styleId="af9">
    <w:name w:val="Table Grid"/>
    <w:basedOn w:val="a2"/>
    <w:uiPriority w:val="59"/>
    <w:rsid w:val="00436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436852"/>
    <w:rPr>
      <w:rFonts w:ascii="Tahoma" w:hAnsi="Tahoma" w:cs="Tahoma"/>
      <w:sz w:val="16"/>
      <w:szCs w:val="16"/>
    </w:rPr>
  </w:style>
  <w:style w:type="character" w:customStyle="1" w:styleId="afb">
    <w:name w:val="Текст у виносці Знак"/>
    <w:basedOn w:val="a1"/>
    <w:link w:val="afa"/>
    <w:uiPriority w:val="99"/>
    <w:semiHidden/>
    <w:rsid w:val="0043685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60A7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660A79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  <w:lang w:val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60A79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  <w:lang w:val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660A79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  <w:lang w:val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660A79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A79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60A79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60A79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60A79"/>
    <w:pPr>
      <w:spacing w:after="120"/>
      <w:jc w:val="center"/>
      <w:outlineLvl w:val="7"/>
    </w:pPr>
    <w:rPr>
      <w:rFonts w:eastAsiaTheme="majorEastAsia" w:cstheme="majorBidi"/>
      <w:caps/>
      <w:spacing w:val="1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60A79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lang w:val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60A79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660A79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660A79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660A79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660A79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660A79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660A79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660A79"/>
    <w:rPr>
      <w:rFonts w:eastAsiaTheme="majorEastAsia" w:cstheme="majorBidi"/>
      <w:caps/>
      <w:spacing w:val="10"/>
    </w:rPr>
  </w:style>
  <w:style w:type="character" w:customStyle="1" w:styleId="90">
    <w:name w:val="Заголовок 9 Знак"/>
    <w:basedOn w:val="a1"/>
    <w:link w:val="9"/>
    <w:uiPriority w:val="9"/>
    <w:semiHidden/>
    <w:rsid w:val="00660A79"/>
    <w:rPr>
      <w:rFonts w:eastAsiaTheme="majorEastAsia" w:cstheme="majorBidi"/>
      <w:i/>
      <w:iCs/>
      <w:caps/>
      <w:spacing w:val="10"/>
    </w:rPr>
  </w:style>
  <w:style w:type="paragraph" w:styleId="a4">
    <w:name w:val="caption"/>
    <w:basedOn w:val="a0"/>
    <w:next w:val="a0"/>
    <w:uiPriority w:val="35"/>
    <w:unhideWhenUsed/>
    <w:qFormat/>
    <w:rsid w:val="00660A79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660A79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  <w:lang w:val="ru-RU"/>
    </w:rPr>
  </w:style>
  <w:style w:type="character" w:customStyle="1" w:styleId="a6">
    <w:name w:val="Назва Знак"/>
    <w:basedOn w:val="a1"/>
    <w:link w:val="a5"/>
    <w:uiPriority w:val="10"/>
    <w:rsid w:val="00660A79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660A79"/>
    <w:pPr>
      <w:spacing w:after="560"/>
      <w:jc w:val="center"/>
    </w:pPr>
    <w:rPr>
      <w:rFonts w:eastAsiaTheme="majorEastAsia" w:cstheme="majorBidi"/>
      <w:caps/>
      <w:spacing w:val="20"/>
      <w:sz w:val="18"/>
      <w:szCs w:val="18"/>
      <w:lang w:val="ru-RU"/>
    </w:rPr>
  </w:style>
  <w:style w:type="character" w:customStyle="1" w:styleId="a8">
    <w:name w:val="Підзаголовок Знак"/>
    <w:basedOn w:val="a1"/>
    <w:link w:val="a7"/>
    <w:uiPriority w:val="11"/>
    <w:rsid w:val="00660A79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660A79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660A79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660A79"/>
    <w:rPr>
      <w:lang w:val="ru-RU"/>
    </w:rPr>
  </w:style>
  <w:style w:type="character" w:customStyle="1" w:styleId="ac">
    <w:name w:val="Без інтервалів Знак"/>
    <w:basedOn w:val="a1"/>
    <w:link w:val="ab"/>
    <w:uiPriority w:val="1"/>
    <w:rsid w:val="00660A79"/>
  </w:style>
  <w:style w:type="paragraph" w:styleId="a">
    <w:name w:val="List Paragraph"/>
    <w:aliases w:val="Романчук"/>
    <w:basedOn w:val="a0"/>
    <w:uiPriority w:val="34"/>
    <w:rsid w:val="009968B5"/>
    <w:pPr>
      <w:numPr>
        <w:numId w:val="4"/>
      </w:numPr>
      <w:contextualSpacing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660A79"/>
    <w:rPr>
      <w:rFonts w:eastAsiaTheme="majorEastAsia" w:cstheme="majorBidi"/>
      <w:i/>
      <w:iCs/>
      <w:lang w:val="ru-RU"/>
    </w:rPr>
  </w:style>
  <w:style w:type="character" w:customStyle="1" w:styleId="ae">
    <w:name w:val="Цитація Знак"/>
    <w:basedOn w:val="a1"/>
    <w:link w:val="ad"/>
    <w:uiPriority w:val="29"/>
    <w:rsid w:val="00660A79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660A79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lang w:val="ru-RU"/>
    </w:rPr>
  </w:style>
  <w:style w:type="character" w:customStyle="1" w:styleId="af0">
    <w:name w:val="Насичена цитата Знак"/>
    <w:basedOn w:val="a1"/>
    <w:link w:val="af"/>
    <w:uiPriority w:val="30"/>
    <w:rsid w:val="00660A79"/>
    <w:rPr>
      <w:rFonts w:eastAsiaTheme="majorEastAsia" w:cstheme="majorBidi"/>
      <w:caps/>
      <w:color w:val="71002C" w:themeColor="accent2" w:themeShade="7F"/>
      <w:spacing w:val="5"/>
    </w:rPr>
  </w:style>
  <w:style w:type="character" w:styleId="af1">
    <w:name w:val="Subtle Emphasis"/>
    <w:uiPriority w:val="19"/>
    <w:qFormat/>
    <w:rsid w:val="00660A79"/>
    <w:rPr>
      <w:i/>
      <w:iCs/>
    </w:rPr>
  </w:style>
  <w:style w:type="character" w:styleId="af2">
    <w:name w:val="Intense Emphasis"/>
    <w:uiPriority w:val="21"/>
    <w:qFormat/>
    <w:rsid w:val="00660A79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660A79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660A79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660A79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660A79"/>
    <w:pPr>
      <w:outlineLvl w:val="9"/>
    </w:pPr>
    <w:rPr>
      <w:rFonts w:eastAsiaTheme="minorHAnsi" w:cs="Times New Roman"/>
      <w:lang w:val="uk-UA"/>
    </w:rPr>
  </w:style>
  <w:style w:type="paragraph" w:customStyle="1" w:styleId="af7">
    <w:name w:val="Конспект"/>
    <w:basedOn w:val="ab"/>
    <w:link w:val="af8"/>
    <w:autoRedefine/>
    <w:qFormat/>
    <w:rsid w:val="00047E15"/>
    <w:pPr>
      <w:ind w:firstLine="0"/>
    </w:pPr>
    <w:rPr>
      <w:rFonts w:cs="Arial"/>
      <w:lang w:val="en-US"/>
    </w:rPr>
  </w:style>
  <w:style w:type="character" w:customStyle="1" w:styleId="af8">
    <w:name w:val="Конспект Знак"/>
    <w:basedOn w:val="ac"/>
    <w:link w:val="af7"/>
    <w:rsid w:val="00047E15"/>
    <w:rPr>
      <w:rFonts w:cs="Arial"/>
      <w:lang w:val="en-US"/>
    </w:rPr>
  </w:style>
  <w:style w:type="table" w:styleId="af9">
    <w:name w:val="Table Grid"/>
    <w:basedOn w:val="a2"/>
    <w:uiPriority w:val="59"/>
    <w:rsid w:val="00436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436852"/>
    <w:rPr>
      <w:rFonts w:ascii="Tahoma" w:hAnsi="Tahoma" w:cs="Tahoma"/>
      <w:sz w:val="16"/>
      <w:szCs w:val="16"/>
    </w:rPr>
  </w:style>
  <w:style w:type="character" w:customStyle="1" w:styleId="afb">
    <w:name w:val="Текст у виносці Знак"/>
    <w:basedOn w:val="a1"/>
    <w:link w:val="afa"/>
    <w:uiPriority w:val="99"/>
    <w:semiHidden/>
    <w:rsid w:val="0043685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3</cp:revision>
  <dcterms:created xsi:type="dcterms:W3CDTF">2016-04-09T20:54:00Z</dcterms:created>
  <dcterms:modified xsi:type="dcterms:W3CDTF">2016-04-09T21:22:00Z</dcterms:modified>
</cp:coreProperties>
</file>